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EA43" w14:textId="50DED96E" w:rsidR="00450E2D" w:rsidRDefault="19DF70B6" w:rsidP="52A72425">
      <w:pPr>
        <w:jc w:val="center"/>
      </w:pPr>
      <w:r>
        <w:rPr>
          <w:noProof/>
        </w:rPr>
        <w:drawing>
          <wp:inline distT="0" distB="0" distL="0" distR="0" wp14:anchorId="50F44659" wp14:editId="3FFE0F01">
            <wp:extent cx="2000250" cy="504825"/>
            <wp:effectExtent l="0" t="0" r="0" b="0"/>
            <wp:docPr id="941493696" name="Afbeelding 94149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1692" w14:textId="2822C699" w:rsidR="00450E2D" w:rsidRDefault="00450E2D" w:rsidP="52A72425"/>
    <w:p w14:paraId="607B17B9" w14:textId="32429CAD" w:rsidR="00450E2D" w:rsidRDefault="00450E2D" w:rsidP="52A72425">
      <w:pPr>
        <w:rPr>
          <w:rStyle w:val="Zwaar"/>
          <w:rFonts w:ascii="Calibri" w:hAnsi="Calibri" w:cs="Calibri"/>
          <w:color w:val="000000" w:themeColor="text1"/>
        </w:rPr>
      </w:pPr>
      <w:r w:rsidRPr="52A72425">
        <w:rPr>
          <w:rStyle w:val="Zwaar"/>
          <w:rFonts w:ascii="Calibri" w:hAnsi="Calibri" w:cs="Calibri"/>
          <w:color w:val="000000" w:themeColor="text1"/>
        </w:rPr>
        <w:t>Vanaf schooljaar 2024 – 2025 is het ook in het primair onderwijs niet meer toegestaan om mobiele telefoons, tablets en smartwatches te gebruiken in de klas.</w:t>
      </w:r>
      <w:r w:rsidR="002D404A" w:rsidRPr="52A72425">
        <w:rPr>
          <w:rStyle w:val="Zwaar"/>
          <w:rFonts w:ascii="Calibri" w:hAnsi="Calibri" w:cs="Calibri"/>
          <w:color w:val="000000" w:themeColor="text1"/>
        </w:rPr>
        <w:t xml:space="preserve"> Zo ook op onze school.</w:t>
      </w:r>
    </w:p>
    <w:p w14:paraId="12352893" w14:textId="4DB3A7C5" w:rsidR="00731DEA" w:rsidRPr="002D404A" w:rsidRDefault="00731DEA" w:rsidP="52A72425">
      <w:pPr>
        <w:rPr>
          <w:sz w:val="12"/>
          <w:szCs w:val="12"/>
        </w:rPr>
      </w:pPr>
    </w:p>
    <w:p w14:paraId="20908B34" w14:textId="7F12A3FC" w:rsidR="00F228A6" w:rsidRPr="00731DEA" w:rsidRDefault="00450E2D" w:rsidP="52A72425">
      <w:pPr>
        <w:rPr>
          <w:sz w:val="28"/>
          <w:szCs w:val="28"/>
        </w:rPr>
      </w:pPr>
      <w:r w:rsidRPr="2A76443D">
        <w:rPr>
          <w:b/>
          <w:bCs/>
          <w:sz w:val="28"/>
          <w:szCs w:val="28"/>
        </w:rPr>
        <w:t>Regels en afspraken telefoon</w:t>
      </w:r>
      <w:r w:rsidR="00F228A6" w:rsidRPr="2A76443D">
        <w:rPr>
          <w:b/>
          <w:bCs/>
          <w:sz w:val="28"/>
          <w:szCs w:val="28"/>
        </w:rPr>
        <w:t xml:space="preserve">- en smartwatch </w:t>
      </w:r>
      <w:r w:rsidRPr="2A76443D">
        <w:rPr>
          <w:b/>
          <w:bCs/>
          <w:sz w:val="28"/>
          <w:szCs w:val="28"/>
        </w:rPr>
        <w:t>gebruik</w:t>
      </w:r>
      <w:r w:rsidR="00F228A6" w:rsidRPr="2A76443D">
        <w:rPr>
          <w:b/>
          <w:bCs/>
          <w:sz w:val="28"/>
          <w:szCs w:val="28"/>
        </w:rPr>
        <w:t>.</w:t>
      </w:r>
    </w:p>
    <w:p w14:paraId="1B1FB582" w14:textId="4F437024" w:rsidR="00751414" w:rsidRPr="008C562E" w:rsidRDefault="00751414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2A76443D">
        <w:rPr>
          <w:sz w:val="24"/>
          <w:szCs w:val="24"/>
        </w:rPr>
        <w:t>Op onze school is het gebruik van mobiele telefoons, smartwatches en tablets niet toegestaan,</w:t>
      </w:r>
      <w:r w:rsidR="1F3561C3" w:rsidRPr="2A76443D">
        <w:rPr>
          <w:sz w:val="24"/>
          <w:szCs w:val="24"/>
        </w:rPr>
        <w:t xml:space="preserve"> </w:t>
      </w:r>
      <w:r w:rsidRPr="2A76443D">
        <w:rPr>
          <w:sz w:val="24"/>
          <w:szCs w:val="24"/>
        </w:rPr>
        <w:t>tenzi</w:t>
      </w:r>
      <w:r w:rsidR="04FE9E2D" w:rsidRPr="2A76443D">
        <w:rPr>
          <w:sz w:val="24"/>
          <w:szCs w:val="24"/>
        </w:rPr>
        <w:t>j e</w:t>
      </w:r>
      <w:r w:rsidRPr="2A76443D">
        <w:rPr>
          <w:sz w:val="24"/>
          <w:szCs w:val="24"/>
        </w:rPr>
        <w:t xml:space="preserve">r een uitzondering is voor specifieke zorgbehoeften, medische noodzaak of educatief gebruik. Voor leerlingen is dit altijd </w:t>
      </w:r>
      <w:r w:rsidR="00731DEA" w:rsidRPr="2A76443D">
        <w:rPr>
          <w:sz w:val="24"/>
          <w:szCs w:val="24"/>
        </w:rPr>
        <w:t>in overleg,</w:t>
      </w:r>
      <w:r w:rsidRPr="2A76443D">
        <w:rPr>
          <w:sz w:val="24"/>
          <w:szCs w:val="24"/>
        </w:rPr>
        <w:t xml:space="preserve"> met toestemming en onder toezicht van de leerkracht.</w:t>
      </w:r>
    </w:p>
    <w:p w14:paraId="362F7AF4" w14:textId="2718768C" w:rsidR="00751414" w:rsidRPr="008C562E" w:rsidRDefault="00751414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Op onze school geldt deze afspraak in het </w:t>
      </w:r>
      <w:r w:rsidRPr="1E74D5FD">
        <w:rPr>
          <w:b/>
          <w:bCs/>
          <w:sz w:val="24"/>
          <w:szCs w:val="24"/>
        </w:rPr>
        <w:t>gehele schoolgebouw en op ons schoolplein</w:t>
      </w:r>
      <w:r w:rsidRPr="1E74D5FD">
        <w:rPr>
          <w:sz w:val="24"/>
          <w:szCs w:val="24"/>
        </w:rPr>
        <w:t>.</w:t>
      </w:r>
      <w:r w:rsidR="00FA45D5" w:rsidRPr="1E74D5FD">
        <w:rPr>
          <w:sz w:val="24"/>
          <w:szCs w:val="24"/>
        </w:rPr>
        <w:t xml:space="preserve"> Buiten het schoolplein is het gebruik van de mobiele telefoon natuurlijk wel toegestaan.</w:t>
      </w:r>
    </w:p>
    <w:p w14:paraId="1455165F" w14:textId="49721794" w:rsidR="00751414" w:rsidRPr="008C562E" w:rsidRDefault="00751414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Deze afspraak leven wij </w:t>
      </w:r>
      <w:r w:rsidRPr="1E74D5FD">
        <w:rPr>
          <w:b/>
          <w:bCs/>
          <w:sz w:val="24"/>
          <w:szCs w:val="24"/>
        </w:rPr>
        <w:t>als team en ouders</w:t>
      </w:r>
      <w:r w:rsidRPr="1E74D5FD">
        <w:rPr>
          <w:sz w:val="24"/>
          <w:szCs w:val="24"/>
        </w:rPr>
        <w:t xml:space="preserve"> ook na. </w:t>
      </w:r>
      <w:r w:rsidR="00731DEA" w:rsidRPr="1E74D5FD">
        <w:rPr>
          <w:sz w:val="24"/>
          <w:szCs w:val="24"/>
        </w:rPr>
        <w:t xml:space="preserve">In het schoolgebouw en op het plein </w:t>
      </w:r>
      <w:r w:rsidR="51A80C0C" w:rsidRPr="1E74D5FD">
        <w:rPr>
          <w:sz w:val="24"/>
          <w:szCs w:val="24"/>
        </w:rPr>
        <w:t xml:space="preserve">geven </w:t>
      </w:r>
      <w:r w:rsidR="00731DEA" w:rsidRPr="1E74D5FD">
        <w:rPr>
          <w:sz w:val="24"/>
          <w:szCs w:val="24"/>
        </w:rPr>
        <w:t>leerkrachten en ouders het voorbeeld aan onze kinderen</w:t>
      </w:r>
      <w:r w:rsidR="00FA45D5" w:rsidRPr="1E74D5FD">
        <w:rPr>
          <w:sz w:val="24"/>
          <w:szCs w:val="24"/>
        </w:rPr>
        <w:t xml:space="preserve"> door het gebruik van mobiele telefoons achterwege te laten.</w:t>
      </w:r>
    </w:p>
    <w:p w14:paraId="11E49583" w14:textId="5222F0D5" w:rsidR="00731DEA" w:rsidRPr="008C562E" w:rsidRDefault="00731DEA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Leerkrachten gebruiken de mobiele telefoon in de school uitsluitend voor </w:t>
      </w:r>
      <w:proofErr w:type="spellStart"/>
      <w:r w:rsidRPr="1E74D5FD">
        <w:rPr>
          <w:sz w:val="24"/>
          <w:szCs w:val="24"/>
        </w:rPr>
        <w:t>Parro</w:t>
      </w:r>
      <w:proofErr w:type="spellEnd"/>
      <w:r w:rsidRPr="1E74D5FD">
        <w:rPr>
          <w:sz w:val="24"/>
          <w:szCs w:val="24"/>
        </w:rPr>
        <w:t xml:space="preserve"> en school gerelateerd gebruik. Liefst buiten het zicht van de leerlingen.</w:t>
      </w:r>
    </w:p>
    <w:p w14:paraId="370E40E3" w14:textId="5EC6AA6E" w:rsidR="00751414" w:rsidRPr="008C562E" w:rsidRDefault="002D404A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Leerlingen hebben de keuze om de telefoon/smartwatch thuis te laten, in de kist te leggen of in de rugtas te houden. De Sterrenzanger is niet verantwoordelijk voor beschadiging of diefstal van een telefoon/smartwatch. </w:t>
      </w:r>
      <w:r w:rsidR="00B53A2D" w:rsidRPr="1E74D5FD">
        <w:rPr>
          <w:sz w:val="24"/>
          <w:szCs w:val="24"/>
        </w:rPr>
        <w:t xml:space="preserve">Ook niet als deze in de speciaal daarvoor bestemde kist is opgeborgen. </w:t>
      </w:r>
      <w:r w:rsidRPr="1E74D5FD">
        <w:rPr>
          <w:sz w:val="24"/>
          <w:szCs w:val="24"/>
        </w:rPr>
        <w:t xml:space="preserve">Het meenemen van een telefoon of smartwatch </w:t>
      </w:r>
      <w:r w:rsidR="00B53A2D" w:rsidRPr="1E74D5FD">
        <w:rPr>
          <w:sz w:val="24"/>
          <w:szCs w:val="24"/>
        </w:rPr>
        <w:t xml:space="preserve">naar school </w:t>
      </w:r>
      <w:r w:rsidRPr="1E74D5FD">
        <w:rPr>
          <w:sz w:val="24"/>
          <w:szCs w:val="24"/>
        </w:rPr>
        <w:t xml:space="preserve">is </w:t>
      </w:r>
      <w:r w:rsidR="00B53A2D" w:rsidRPr="1E74D5FD">
        <w:rPr>
          <w:sz w:val="24"/>
          <w:szCs w:val="24"/>
        </w:rPr>
        <w:t xml:space="preserve">ten aller tijde </w:t>
      </w:r>
      <w:r w:rsidRPr="1E74D5FD">
        <w:rPr>
          <w:sz w:val="24"/>
          <w:szCs w:val="24"/>
        </w:rPr>
        <w:t>op eigen risico van de leerling en ouders.</w:t>
      </w:r>
    </w:p>
    <w:p w14:paraId="166B6A59" w14:textId="1508CBE5" w:rsidR="00F228A6" w:rsidRPr="008C562E" w:rsidRDefault="00450E2D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2A76443D">
        <w:rPr>
          <w:sz w:val="24"/>
          <w:szCs w:val="24"/>
        </w:rPr>
        <w:t xml:space="preserve">In elk </w:t>
      </w:r>
      <w:r w:rsidR="00F228A6" w:rsidRPr="2A76443D">
        <w:rPr>
          <w:sz w:val="24"/>
          <w:szCs w:val="24"/>
        </w:rPr>
        <w:t>klas</w:t>
      </w:r>
      <w:r w:rsidRPr="2A76443D">
        <w:rPr>
          <w:sz w:val="24"/>
          <w:szCs w:val="24"/>
        </w:rPr>
        <w:t>lokaal</w:t>
      </w:r>
      <w:r w:rsidR="00751414" w:rsidRPr="2A76443D">
        <w:rPr>
          <w:sz w:val="24"/>
          <w:szCs w:val="24"/>
        </w:rPr>
        <w:t xml:space="preserve"> (klas </w:t>
      </w:r>
      <w:r w:rsidR="4BAD3B98" w:rsidRPr="2A76443D">
        <w:rPr>
          <w:sz w:val="24"/>
          <w:szCs w:val="24"/>
        </w:rPr>
        <w:t>1 t</w:t>
      </w:r>
      <w:r w:rsidR="57468F3E" w:rsidRPr="2A76443D">
        <w:rPr>
          <w:sz w:val="24"/>
          <w:szCs w:val="24"/>
        </w:rPr>
        <w:t>/</w:t>
      </w:r>
      <w:r w:rsidR="4BAD3B98" w:rsidRPr="2A76443D">
        <w:rPr>
          <w:sz w:val="24"/>
          <w:szCs w:val="24"/>
        </w:rPr>
        <w:t xml:space="preserve">m </w:t>
      </w:r>
      <w:r w:rsidR="00751414" w:rsidRPr="2A76443D">
        <w:rPr>
          <w:sz w:val="24"/>
          <w:szCs w:val="24"/>
        </w:rPr>
        <w:t>6)</w:t>
      </w:r>
      <w:r w:rsidRPr="2A76443D">
        <w:rPr>
          <w:sz w:val="24"/>
          <w:szCs w:val="24"/>
        </w:rPr>
        <w:t xml:space="preserve"> </w:t>
      </w:r>
      <w:r w:rsidR="00F228A6" w:rsidRPr="2A76443D">
        <w:rPr>
          <w:sz w:val="24"/>
          <w:szCs w:val="24"/>
        </w:rPr>
        <w:t>is</w:t>
      </w:r>
      <w:r w:rsidRPr="2A76443D">
        <w:rPr>
          <w:sz w:val="24"/>
          <w:szCs w:val="24"/>
        </w:rPr>
        <w:t xml:space="preserve"> een telefoon</w:t>
      </w:r>
      <w:r w:rsidR="00F228A6" w:rsidRPr="2A76443D">
        <w:rPr>
          <w:sz w:val="24"/>
          <w:szCs w:val="24"/>
        </w:rPr>
        <w:t>kist</w:t>
      </w:r>
      <w:r w:rsidR="3C68C372" w:rsidRPr="2A76443D">
        <w:rPr>
          <w:sz w:val="24"/>
          <w:szCs w:val="24"/>
        </w:rPr>
        <w:t xml:space="preserve"> aanwezig</w:t>
      </w:r>
      <w:r w:rsidRPr="2A76443D">
        <w:rPr>
          <w:sz w:val="24"/>
          <w:szCs w:val="24"/>
        </w:rPr>
        <w:t xml:space="preserve">. De </w:t>
      </w:r>
      <w:r w:rsidR="00F228A6" w:rsidRPr="2A76443D">
        <w:rPr>
          <w:sz w:val="24"/>
          <w:szCs w:val="24"/>
        </w:rPr>
        <w:t>kist</w:t>
      </w:r>
      <w:r w:rsidRPr="2A76443D">
        <w:rPr>
          <w:sz w:val="24"/>
          <w:szCs w:val="24"/>
        </w:rPr>
        <w:t xml:space="preserve"> is van goede kwaliteit en st</w:t>
      </w:r>
      <w:r w:rsidR="00F228A6" w:rsidRPr="2A76443D">
        <w:rPr>
          <w:sz w:val="24"/>
          <w:szCs w:val="24"/>
        </w:rPr>
        <w:t>aat op een plek waar de leerlingen er niet, zonder toestemming, bij kunnen</w:t>
      </w:r>
      <w:r w:rsidRPr="2A76443D">
        <w:rPr>
          <w:sz w:val="24"/>
          <w:szCs w:val="24"/>
        </w:rPr>
        <w:t>. Bij binnenkomst in het lokaal lopen de leerlingen eerst naar de telefoon</w:t>
      </w:r>
      <w:r w:rsidR="00F228A6" w:rsidRPr="2A76443D">
        <w:rPr>
          <w:sz w:val="24"/>
          <w:szCs w:val="24"/>
        </w:rPr>
        <w:t>kist</w:t>
      </w:r>
      <w:r w:rsidRPr="2A76443D">
        <w:rPr>
          <w:sz w:val="24"/>
          <w:szCs w:val="24"/>
        </w:rPr>
        <w:t xml:space="preserve"> en stoppen hun telefoon</w:t>
      </w:r>
      <w:r w:rsidR="00F228A6" w:rsidRPr="2A76443D">
        <w:rPr>
          <w:sz w:val="24"/>
          <w:szCs w:val="24"/>
        </w:rPr>
        <w:t xml:space="preserve"> en/of smartwatch</w:t>
      </w:r>
      <w:r w:rsidRPr="2A76443D">
        <w:rPr>
          <w:sz w:val="24"/>
          <w:szCs w:val="24"/>
        </w:rPr>
        <w:t xml:space="preserve"> </w:t>
      </w:r>
      <w:r w:rsidR="00F228A6" w:rsidRPr="2A76443D">
        <w:rPr>
          <w:sz w:val="24"/>
          <w:szCs w:val="24"/>
        </w:rPr>
        <w:t>daarin</w:t>
      </w:r>
      <w:r w:rsidRPr="2A76443D">
        <w:rPr>
          <w:sz w:val="24"/>
          <w:szCs w:val="24"/>
        </w:rPr>
        <w:t xml:space="preserve">. De telefoon staat uit of op stil. </w:t>
      </w:r>
    </w:p>
    <w:p w14:paraId="21FA5638" w14:textId="33234244" w:rsidR="00F228A6" w:rsidRPr="008C562E" w:rsidRDefault="00450E2D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De </w:t>
      </w:r>
      <w:r w:rsidR="00F228A6" w:rsidRPr="1E74D5FD">
        <w:rPr>
          <w:sz w:val="24"/>
          <w:szCs w:val="24"/>
        </w:rPr>
        <w:t>leerkracht</w:t>
      </w:r>
      <w:r w:rsidRPr="1E74D5FD">
        <w:rPr>
          <w:sz w:val="24"/>
          <w:szCs w:val="24"/>
        </w:rPr>
        <w:t xml:space="preserve"> </w:t>
      </w:r>
      <w:r w:rsidR="1F0A1794" w:rsidRPr="1E74D5FD">
        <w:rPr>
          <w:sz w:val="24"/>
          <w:szCs w:val="24"/>
        </w:rPr>
        <w:t xml:space="preserve">bespreekt </w:t>
      </w:r>
      <w:r w:rsidRPr="1E74D5FD">
        <w:rPr>
          <w:sz w:val="24"/>
          <w:szCs w:val="24"/>
        </w:rPr>
        <w:t xml:space="preserve">aan het begin van het schooljaar met de leerlingen </w:t>
      </w:r>
      <w:r w:rsidR="00F228A6" w:rsidRPr="1E74D5FD">
        <w:rPr>
          <w:sz w:val="24"/>
          <w:szCs w:val="24"/>
        </w:rPr>
        <w:t xml:space="preserve">welke </w:t>
      </w:r>
      <w:r w:rsidRPr="1E74D5FD">
        <w:rPr>
          <w:sz w:val="24"/>
          <w:szCs w:val="24"/>
        </w:rPr>
        <w:t xml:space="preserve">afspraken </w:t>
      </w:r>
      <w:r w:rsidR="00F228A6" w:rsidRPr="1E74D5FD">
        <w:rPr>
          <w:sz w:val="24"/>
          <w:szCs w:val="24"/>
        </w:rPr>
        <w:t>er zijn over telefoon- en smartwatch gebruik</w:t>
      </w:r>
      <w:r w:rsidRPr="1E74D5FD">
        <w:rPr>
          <w:sz w:val="24"/>
          <w:szCs w:val="24"/>
        </w:rPr>
        <w:t xml:space="preserve">. </w:t>
      </w:r>
    </w:p>
    <w:p w14:paraId="730826CF" w14:textId="27B4437C" w:rsidR="00F228A6" w:rsidRPr="008C562E" w:rsidRDefault="4CF486A3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1E74D5FD">
        <w:rPr>
          <w:sz w:val="24"/>
          <w:szCs w:val="24"/>
        </w:rPr>
        <w:t xml:space="preserve">Wanneer </w:t>
      </w:r>
      <w:r w:rsidR="00450E2D" w:rsidRPr="1E74D5FD">
        <w:rPr>
          <w:sz w:val="24"/>
          <w:szCs w:val="24"/>
        </w:rPr>
        <w:t xml:space="preserve">een leerling </w:t>
      </w:r>
      <w:r w:rsidR="00F228A6" w:rsidRPr="1E74D5FD">
        <w:rPr>
          <w:sz w:val="24"/>
          <w:szCs w:val="24"/>
        </w:rPr>
        <w:t xml:space="preserve">onder schooltijd </w:t>
      </w:r>
      <w:r w:rsidR="00450E2D" w:rsidRPr="1E74D5FD">
        <w:rPr>
          <w:sz w:val="24"/>
          <w:szCs w:val="24"/>
        </w:rPr>
        <w:t xml:space="preserve">toch gebruik maakt van de telefoon zonder dat de </w:t>
      </w:r>
      <w:r w:rsidR="00731DEA" w:rsidRPr="1E74D5FD">
        <w:rPr>
          <w:sz w:val="24"/>
          <w:szCs w:val="24"/>
        </w:rPr>
        <w:t xml:space="preserve">leerkracht </w:t>
      </w:r>
      <w:r w:rsidR="00450E2D" w:rsidRPr="1E74D5FD">
        <w:rPr>
          <w:sz w:val="24"/>
          <w:szCs w:val="24"/>
        </w:rPr>
        <w:t>daarvoor toestemming heeft gegeven of wanneer de telefoon zichtbaar in de broekzak</w:t>
      </w:r>
      <w:r w:rsidR="00731DEA" w:rsidRPr="1E74D5FD">
        <w:rPr>
          <w:sz w:val="24"/>
          <w:szCs w:val="24"/>
        </w:rPr>
        <w:t>, jas</w:t>
      </w:r>
      <w:r w:rsidR="00450E2D" w:rsidRPr="1E74D5FD">
        <w:rPr>
          <w:sz w:val="24"/>
          <w:szCs w:val="24"/>
        </w:rPr>
        <w:t xml:space="preserve"> of schooltas aanwezig is (of afgaat), </w:t>
      </w:r>
      <w:r w:rsidR="7927932B" w:rsidRPr="1E74D5FD">
        <w:rPr>
          <w:sz w:val="24"/>
          <w:szCs w:val="24"/>
        </w:rPr>
        <w:t xml:space="preserve">wordt </w:t>
      </w:r>
      <w:r w:rsidR="00450E2D" w:rsidRPr="1E74D5FD">
        <w:rPr>
          <w:sz w:val="24"/>
          <w:szCs w:val="24"/>
        </w:rPr>
        <w:t xml:space="preserve">de telefoon ingeleverd bij de </w:t>
      </w:r>
      <w:r w:rsidR="00F228A6" w:rsidRPr="1E74D5FD">
        <w:rPr>
          <w:sz w:val="24"/>
          <w:szCs w:val="24"/>
        </w:rPr>
        <w:t>leerkracht</w:t>
      </w:r>
      <w:r w:rsidR="00450E2D" w:rsidRPr="1E74D5FD">
        <w:rPr>
          <w:sz w:val="24"/>
          <w:szCs w:val="24"/>
        </w:rPr>
        <w:t xml:space="preserve">. </w:t>
      </w:r>
      <w:r w:rsidR="1155EF89" w:rsidRPr="1E74D5FD">
        <w:rPr>
          <w:sz w:val="24"/>
          <w:szCs w:val="24"/>
        </w:rPr>
        <w:t>De</w:t>
      </w:r>
      <w:r w:rsidR="00450E2D" w:rsidRPr="1E74D5FD">
        <w:rPr>
          <w:sz w:val="24"/>
          <w:szCs w:val="24"/>
        </w:rPr>
        <w:t xml:space="preserve"> leerling </w:t>
      </w:r>
      <w:r w:rsidR="6F2439B6" w:rsidRPr="1E74D5FD">
        <w:rPr>
          <w:sz w:val="24"/>
          <w:szCs w:val="24"/>
        </w:rPr>
        <w:t xml:space="preserve">kan de </w:t>
      </w:r>
      <w:r w:rsidR="00450E2D" w:rsidRPr="1E74D5FD">
        <w:rPr>
          <w:sz w:val="24"/>
          <w:szCs w:val="24"/>
        </w:rPr>
        <w:t>telefoon</w:t>
      </w:r>
      <w:r w:rsidR="25F5354E" w:rsidRPr="1E74D5FD">
        <w:rPr>
          <w:sz w:val="24"/>
          <w:szCs w:val="24"/>
        </w:rPr>
        <w:t>/ smartwatch dan</w:t>
      </w:r>
      <w:r w:rsidR="00450E2D" w:rsidRPr="1E74D5FD">
        <w:rPr>
          <w:sz w:val="24"/>
          <w:szCs w:val="24"/>
        </w:rPr>
        <w:t xml:space="preserve"> om 1</w:t>
      </w:r>
      <w:r w:rsidR="00F228A6" w:rsidRPr="1E74D5FD">
        <w:rPr>
          <w:sz w:val="24"/>
          <w:szCs w:val="24"/>
        </w:rPr>
        <w:t>4</w:t>
      </w:r>
      <w:r w:rsidR="00450E2D" w:rsidRPr="1E74D5FD">
        <w:rPr>
          <w:sz w:val="24"/>
          <w:szCs w:val="24"/>
        </w:rPr>
        <w:t>.</w:t>
      </w:r>
      <w:r w:rsidR="00F228A6" w:rsidRPr="1E74D5FD">
        <w:rPr>
          <w:sz w:val="24"/>
          <w:szCs w:val="24"/>
        </w:rPr>
        <w:t>45</w:t>
      </w:r>
      <w:r w:rsidR="00450E2D" w:rsidRPr="1E74D5FD">
        <w:rPr>
          <w:sz w:val="24"/>
          <w:szCs w:val="24"/>
        </w:rPr>
        <w:t xml:space="preserve"> uur kan ophalen bij de </w:t>
      </w:r>
      <w:r w:rsidR="00F228A6" w:rsidRPr="1E74D5FD">
        <w:rPr>
          <w:sz w:val="24"/>
          <w:szCs w:val="24"/>
        </w:rPr>
        <w:t>leerkracht.</w:t>
      </w:r>
      <w:r w:rsidR="00450E2D" w:rsidRPr="1E74D5FD">
        <w:rPr>
          <w:sz w:val="24"/>
          <w:szCs w:val="24"/>
        </w:rPr>
        <w:t xml:space="preserve"> </w:t>
      </w:r>
    </w:p>
    <w:p w14:paraId="567B0FC3" w14:textId="26F4FFD6" w:rsidR="00F228A6" w:rsidRPr="008C562E" w:rsidRDefault="0E63EA72" w:rsidP="1E74D5FD">
      <w:pPr>
        <w:pStyle w:val="Lijstalinea"/>
        <w:numPr>
          <w:ilvl w:val="0"/>
          <w:numId w:val="1"/>
        </w:numPr>
        <w:jc w:val="both"/>
        <w:rPr>
          <w:sz w:val="24"/>
          <w:szCs w:val="24"/>
        </w:rPr>
      </w:pPr>
      <w:r w:rsidRPr="2A76443D">
        <w:rPr>
          <w:sz w:val="24"/>
          <w:szCs w:val="24"/>
        </w:rPr>
        <w:t xml:space="preserve">Wanneer </w:t>
      </w:r>
      <w:r w:rsidR="00450E2D" w:rsidRPr="2A76443D">
        <w:rPr>
          <w:sz w:val="24"/>
          <w:szCs w:val="24"/>
        </w:rPr>
        <w:t xml:space="preserve">dit vaker voorkomt, </w:t>
      </w:r>
      <w:r w:rsidR="54ED66C2" w:rsidRPr="2A76443D">
        <w:rPr>
          <w:sz w:val="24"/>
          <w:szCs w:val="24"/>
        </w:rPr>
        <w:t xml:space="preserve">worden </w:t>
      </w:r>
      <w:r w:rsidR="00450E2D" w:rsidRPr="2A76443D">
        <w:rPr>
          <w:sz w:val="24"/>
          <w:szCs w:val="24"/>
        </w:rPr>
        <w:t xml:space="preserve">passende maatregelen genomen. </w:t>
      </w:r>
      <w:r w:rsidR="15A79621" w:rsidRPr="2A76443D">
        <w:rPr>
          <w:sz w:val="24"/>
          <w:szCs w:val="24"/>
        </w:rPr>
        <w:t>D</w:t>
      </w:r>
      <w:r w:rsidR="00450E2D" w:rsidRPr="2A76443D">
        <w:rPr>
          <w:sz w:val="24"/>
          <w:szCs w:val="24"/>
        </w:rPr>
        <w:t xml:space="preserve">e </w:t>
      </w:r>
      <w:r w:rsidR="00F228A6" w:rsidRPr="2A76443D">
        <w:rPr>
          <w:sz w:val="24"/>
          <w:szCs w:val="24"/>
        </w:rPr>
        <w:t>schoolleider</w:t>
      </w:r>
      <w:r w:rsidR="00450E2D" w:rsidRPr="2A76443D">
        <w:rPr>
          <w:sz w:val="24"/>
          <w:szCs w:val="24"/>
        </w:rPr>
        <w:t xml:space="preserve"> </w:t>
      </w:r>
      <w:r w:rsidR="35DA5C97" w:rsidRPr="2A76443D">
        <w:rPr>
          <w:sz w:val="24"/>
          <w:szCs w:val="24"/>
        </w:rPr>
        <w:t xml:space="preserve">maakt </w:t>
      </w:r>
      <w:r w:rsidR="00450E2D" w:rsidRPr="2A76443D">
        <w:rPr>
          <w:sz w:val="24"/>
          <w:szCs w:val="24"/>
        </w:rPr>
        <w:t xml:space="preserve">hierover afspraken met de leerling en </w:t>
      </w:r>
      <w:r w:rsidR="6551F9A6" w:rsidRPr="2A76443D">
        <w:rPr>
          <w:sz w:val="24"/>
          <w:szCs w:val="24"/>
        </w:rPr>
        <w:t>informeert ouders</w:t>
      </w:r>
      <w:r w:rsidR="00450E2D" w:rsidRPr="2A76443D">
        <w:rPr>
          <w:sz w:val="24"/>
          <w:szCs w:val="24"/>
        </w:rPr>
        <w:t xml:space="preserve">/verzorgers </w:t>
      </w:r>
      <w:r w:rsidR="2FA9D5D5" w:rsidRPr="2A76443D">
        <w:rPr>
          <w:sz w:val="24"/>
          <w:szCs w:val="24"/>
        </w:rPr>
        <w:t>hierover</w:t>
      </w:r>
      <w:r w:rsidR="00450E2D" w:rsidRPr="2A76443D">
        <w:rPr>
          <w:sz w:val="24"/>
          <w:szCs w:val="24"/>
        </w:rPr>
        <w:t xml:space="preserve">. </w:t>
      </w:r>
    </w:p>
    <w:sectPr w:rsidR="00F228A6" w:rsidRPr="008C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3661E"/>
    <w:multiLevelType w:val="hybridMultilevel"/>
    <w:tmpl w:val="42ECC1CE"/>
    <w:lvl w:ilvl="0" w:tplc="F4A884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96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D"/>
    <w:rsid w:val="002D404A"/>
    <w:rsid w:val="00450E2D"/>
    <w:rsid w:val="00694D60"/>
    <w:rsid w:val="00731DEA"/>
    <w:rsid w:val="00751414"/>
    <w:rsid w:val="007A1101"/>
    <w:rsid w:val="008C562E"/>
    <w:rsid w:val="00B429AF"/>
    <w:rsid w:val="00B53A2D"/>
    <w:rsid w:val="00CC7653"/>
    <w:rsid w:val="00CE61C6"/>
    <w:rsid w:val="00F228A6"/>
    <w:rsid w:val="00F24A4F"/>
    <w:rsid w:val="00FA45D5"/>
    <w:rsid w:val="04FE9E2D"/>
    <w:rsid w:val="0BD644F2"/>
    <w:rsid w:val="0E63EA72"/>
    <w:rsid w:val="1155EF89"/>
    <w:rsid w:val="1322A54C"/>
    <w:rsid w:val="13E2BAFE"/>
    <w:rsid w:val="14640BB5"/>
    <w:rsid w:val="15A79621"/>
    <w:rsid w:val="1848ED47"/>
    <w:rsid w:val="19DF70B6"/>
    <w:rsid w:val="1E74D5FD"/>
    <w:rsid w:val="1F0A1794"/>
    <w:rsid w:val="1F3561C3"/>
    <w:rsid w:val="25F5354E"/>
    <w:rsid w:val="2711BD54"/>
    <w:rsid w:val="2A76443D"/>
    <w:rsid w:val="2FA9D5D5"/>
    <w:rsid w:val="333B2B76"/>
    <w:rsid w:val="35DA5C97"/>
    <w:rsid w:val="3C68C372"/>
    <w:rsid w:val="428E930D"/>
    <w:rsid w:val="4383055A"/>
    <w:rsid w:val="493EFFEA"/>
    <w:rsid w:val="4BAD3B98"/>
    <w:rsid w:val="4CF486A3"/>
    <w:rsid w:val="51A80C0C"/>
    <w:rsid w:val="52A72425"/>
    <w:rsid w:val="54ED66C2"/>
    <w:rsid w:val="57468F3E"/>
    <w:rsid w:val="6551F9A6"/>
    <w:rsid w:val="66AC6D31"/>
    <w:rsid w:val="6E77FD87"/>
    <w:rsid w:val="6F2439B6"/>
    <w:rsid w:val="6FF362D2"/>
    <w:rsid w:val="7927932B"/>
    <w:rsid w:val="7CF7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ED5"/>
  <w15:chartTrackingRefBased/>
  <w15:docId w15:val="{39E6E0C8-6592-4878-AD79-24BB3A90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50E2D"/>
    <w:rPr>
      <w:b/>
      <w:bCs/>
    </w:rPr>
  </w:style>
  <w:style w:type="paragraph" w:styleId="Lijstalinea">
    <w:name w:val="List Paragraph"/>
    <w:basedOn w:val="Standaard"/>
    <w:uiPriority w:val="34"/>
    <w:qFormat/>
    <w:rsid w:val="002D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831a9-06ec-4476-bce2-1e81d7e46eeb">
      <Terms xmlns="http://schemas.microsoft.com/office/infopath/2007/PartnerControls"/>
    </lcf76f155ced4ddcb4097134ff3c332f>
    <TaxCatchAll xmlns="737d5413-8be1-4208-961e-e785b0a8dac1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07E59FC4EF4792946D0DB91A6259" ma:contentTypeVersion="17" ma:contentTypeDescription="Een nieuw document maken." ma:contentTypeScope="" ma:versionID="2a4d9cc226e4f42f82c3f5fee6679cf1">
  <xsd:schema xmlns:xsd="http://www.w3.org/2001/XMLSchema" xmlns:xs="http://www.w3.org/2001/XMLSchema" xmlns:p="http://schemas.microsoft.com/office/2006/metadata/properties" xmlns:ns2="8f7831a9-06ec-4476-bce2-1e81d7e46eeb" xmlns:ns3="737d5413-8be1-4208-961e-e785b0a8dac1" targetNamespace="http://schemas.microsoft.com/office/2006/metadata/properties" ma:root="true" ma:fieldsID="62923584e6a6fa017de9c9f8236dc0d1" ns2:_="" ns3:_="">
    <xsd:import namespace="8f7831a9-06ec-4476-bce2-1e81d7e46eeb"/>
    <xsd:import namespace="737d5413-8be1-4208-961e-e785b0a8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31a9-06ec-4476-bce2-1e81d7e46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a001c52-3bd3-4fbd-8210-81689050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5413-8be1-4208-961e-e785b0a8d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949b04-5c96-462a-b71d-8ea06f636828}" ma:internalName="TaxCatchAll" ma:showField="CatchAllData" ma:web="737d5413-8be1-4208-961e-e785b0a8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83601-27A4-48F5-AFD9-26C6CCD88E54}">
  <ds:schemaRefs>
    <ds:schemaRef ds:uri="http://schemas.microsoft.com/office/2006/metadata/properties"/>
    <ds:schemaRef ds:uri="http://schemas.microsoft.com/office/infopath/2007/PartnerControls"/>
    <ds:schemaRef ds:uri="8f7831a9-06ec-4476-bce2-1e81d7e46eeb"/>
    <ds:schemaRef ds:uri="737d5413-8be1-4208-961e-e785b0a8dac1"/>
  </ds:schemaRefs>
</ds:datastoreItem>
</file>

<file path=customXml/itemProps2.xml><?xml version="1.0" encoding="utf-8"?>
<ds:datastoreItem xmlns:ds="http://schemas.openxmlformats.org/officeDocument/2006/customXml" ds:itemID="{6E0C1044-4D10-40CA-9BCB-7764140EE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9F47C-D41B-41BB-A92C-CB5AF0E29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31a9-06ec-4476-bce2-1e81d7e46eeb"/>
    <ds:schemaRef ds:uri="737d5413-8be1-4208-961e-e785b0a8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 Koster</dc:creator>
  <cp:keywords/>
  <dc:description/>
  <cp:lastModifiedBy>Marleen Geuzendam</cp:lastModifiedBy>
  <cp:revision>10</cp:revision>
  <dcterms:created xsi:type="dcterms:W3CDTF">2024-10-07T09:55:00Z</dcterms:created>
  <dcterms:modified xsi:type="dcterms:W3CDTF">2024-12-11T11:08:00Z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0x0101002F7007E59FC4EF4792946D0DB91A6259</vt:lpwstr>
  </property>
  <property fmtid="{D5CDD505-2E9C-101B-9397-08002B2CF9AE}" pid="3" name="MediaServiceImageTags">
    <vt:lpwstr/>
  </property>
</Properties>
</file>